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9B1" w:rsidRPr="00BD29B1" w:rsidRDefault="00BD29B1" w:rsidP="00BD29B1">
      <w:pPr>
        <w:jc w:val="center"/>
        <w:outlineLvl w:val="0"/>
        <w:rPr>
          <w:b/>
          <w:sz w:val="26"/>
          <w:szCs w:val="26"/>
          <w:lang w:val="nl-NL"/>
        </w:rPr>
      </w:pPr>
      <w:bookmarkStart w:id="0" w:name="_Hlk207813182"/>
      <w:r w:rsidRPr="00BD29B1">
        <w:rPr>
          <w:b/>
          <w:sz w:val="26"/>
          <w:szCs w:val="26"/>
          <w:lang w:val="nl-NL"/>
        </w:rPr>
        <w:t>Phần 2. YÊU CẦU VỀ KỸ THUẬT</w:t>
      </w:r>
    </w:p>
    <w:p w:rsidR="00BD29B1" w:rsidRPr="00BD29B1" w:rsidRDefault="00BD29B1" w:rsidP="00BD29B1">
      <w:pPr>
        <w:widowControl w:val="0"/>
        <w:spacing w:before="120" w:after="120" w:line="264" w:lineRule="auto"/>
        <w:jc w:val="center"/>
        <w:outlineLvl w:val="1"/>
        <w:rPr>
          <w:sz w:val="26"/>
          <w:szCs w:val="26"/>
          <w:lang w:val="nl-NL"/>
        </w:rPr>
      </w:pPr>
      <w:r w:rsidRPr="00BD29B1">
        <w:rPr>
          <w:b/>
          <w:sz w:val="26"/>
          <w:szCs w:val="26"/>
          <w:lang w:val="nl-NL"/>
        </w:rPr>
        <w:t>Chương V. YÊU C</w:t>
      </w:r>
      <w:bookmarkStart w:id="1" w:name="_GoBack"/>
      <w:bookmarkEnd w:id="1"/>
      <w:r w:rsidRPr="00BD29B1">
        <w:rPr>
          <w:b/>
          <w:sz w:val="26"/>
          <w:szCs w:val="26"/>
          <w:lang w:val="nl-NL"/>
        </w:rPr>
        <w:t>ẦU VỀ KỸ THUẬT</w:t>
      </w:r>
    </w:p>
    <w:p w:rsidR="00BD29B1" w:rsidRPr="00BD29B1" w:rsidRDefault="00BD29B1" w:rsidP="00BD29B1">
      <w:pPr>
        <w:pStyle w:val="Subtitle"/>
        <w:rPr>
          <w:sz w:val="26"/>
          <w:szCs w:val="26"/>
          <w:lang w:val="nl-NL"/>
        </w:rPr>
      </w:pPr>
    </w:p>
    <w:p w:rsidR="00BD29B1" w:rsidRPr="00BD29B1" w:rsidRDefault="00BD29B1" w:rsidP="00BD29B1">
      <w:pPr>
        <w:pStyle w:val="SectionVIHeader"/>
        <w:widowControl w:val="0"/>
        <w:spacing w:after="120" w:line="264" w:lineRule="auto"/>
        <w:ind w:firstLine="709"/>
        <w:jc w:val="both"/>
        <w:rPr>
          <w:sz w:val="26"/>
          <w:szCs w:val="26"/>
          <w:lang w:val="nl-NL"/>
        </w:rPr>
      </w:pPr>
      <w:r w:rsidRPr="00BD29B1">
        <w:rPr>
          <w:sz w:val="26"/>
          <w:szCs w:val="26"/>
          <w:lang w:val="nl-NL"/>
        </w:rPr>
        <w:t>Mục 1. Yêu cầu về kỹ thuật</w:t>
      </w:r>
    </w:p>
    <w:p w:rsidR="00BD29B1" w:rsidRPr="00BD29B1" w:rsidRDefault="00BD29B1" w:rsidP="00BD29B1">
      <w:pPr>
        <w:widowControl w:val="0"/>
        <w:spacing w:before="120" w:after="120" w:line="264" w:lineRule="auto"/>
        <w:ind w:firstLine="709"/>
        <w:rPr>
          <w:i/>
          <w:sz w:val="26"/>
          <w:szCs w:val="26"/>
          <w:lang w:val="nl-NL"/>
        </w:rPr>
      </w:pPr>
      <w:r w:rsidRPr="00BD29B1">
        <w:rPr>
          <w:i/>
          <w:sz w:val="26"/>
          <w:szCs w:val="26"/>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rsidR="00BD29B1" w:rsidRPr="00BD29B1" w:rsidRDefault="00BD29B1" w:rsidP="00BD29B1">
      <w:pPr>
        <w:widowControl w:val="0"/>
        <w:spacing w:before="120" w:after="120" w:line="264" w:lineRule="auto"/>
        <w:ind w:firstLine="709"/>
        <w:rPr>
          <w:i/>
          <w:sz w:val="26"/>
          <w:szCs w:val="26"/>
          <w:lang w:val="nl-NL"/>
        </w:rPr>
      </w:pPr>
      <w:r w:rsidRPr="00BD29B1">
        <w:rPr>
          <w:i/>
          <w:sz w:val="26"/>
          <w:szCs w:val="26"/>
          <w:lang w:val="nl-NL"/>
        </w:rPr>
        <w:t>Trong yêu cầu về kỹ thuật không được đưa ra các điều kiện</w:t>
      </w:r>
      <w:r w:rsidRPr="00BD29B1">
        <w:rPr>
          <w:iCs/>
          <w:sz w:val="26"/>
          <w:szCs w:val="26"/>
          <w:lang w:val="nl-NL"/>
        </w:rPr>
        <w:t xml:space="preserve"> </w:t>
      </w:r>
      <w:r w:rsidRPr="00BD29B1">
        <w:rPr>
          <w:i/>
          <w:iCs/>
          <w:sz w:val="26"/>
          <w:szCs w:val="26"/>
          <w:lang w:val="nl-NL"/>
        </w:rPr>
        <w:t>nhằm hạn chế sự tham gia của nhà thầu hoặc nhằm tạo lợi thế cho một hoặc một số nhà thầu gây ra sự cạnh tranh không bình đẳng,</w:t>
      </w:r>
      <w:r w:rsidRPr="00BD29B1">
        <w:rPr>
          <w:i/>
          <w:spacing w:val="-4"/>
          <w:sz w:val="26"/>
          <w:szCs w:val="26"/>
          <w:lang w:val="nl-NL"/>
        </w:rPr>
        <w:t xml:space="preserve"> đồng thời cũng không đưa ra các yêu cầu quá cao dẫn đến làm tăng giá dự thầu hoặc làm hạn chế sự tham gia của các nhà thầu,</w:t>
      </w:r>
      <w:r w:rsidRPr="00BD29B1">
        <w:rPr>
          <w:i/>
          <w:sz w:val="26"/>
          <w:szCs w:val="26"/>
          <w:lang w:val="nl-NL"/>
        </w:rPr>
        <w:t xml:space="preserve"> không được nêu yêu cầu về tên, ký mã hiệu, nhãn hiệu cụ thể của hàng hóa.</w:t>
      </w:r>
    </w:p>
    <w:p w:rsidR="00BD29B1" w:rsidRPr="00BD29B1" w:rsidRDefault="00BD29B1" w:rsidP="00BD29B1">
      <w:pPr>
        <w:widowControl w:val="0"/>
        <w:spacing w:before="120" w:after="120" w:line="264" w:lineRule="auto"/>
        <w:ind w:firstLine="709"/>
        <w:rPr>
          <w:i/>
          <w:sz w:val="26"/>
          <w:szCs w:val="26"/>
          <w:lang w:val="nl-NL"/>
        </w:rPr>
      </w:pPr>
      <w:r w:rsidRPr="00BD29B1">
        <w:rPr>
          <w:i/>
          <w:sz w:val="26"/>
          <w:szCs w:val="26"/>
          <w:lang w:val="vi-VN"/>
        </w:rPr>
        <w:t xml:space="preserve">Hồ sơ mời thầu </w:t>
      </w:r>
      <w:r w:rsidRPr="00BD29B1">
        <w:rPr>
          <w:i/>
          <w:sz w:val="26"/>
          <w:szCs w:val="26"/>
          <w:lang w:val="nl-NL"/>
        </w:rPr>
        <w:t>được</w:t>
      </w:r>
      <w:r w:rsidRPr="00BD29B1">
        <w:rPr>
          <w:i/>
          <w:sz w:val="26"/>
          <w:szCs w:val="26"/>
          <w:lang w:val="vi-VN"/>
        </w:rPr>
        <w:t xml:space="preserve"> nêu nhãn hiệu, cat</w:t>
      </w:r>
      <w:r w:rsidRPr="00BD29B1">
        <w:rPr>
          <w:i/>
          <w:sz w:val="26"/>
          <w:szCs w:val="26"/>
          <w:lang w:val="nl-NL"/>
        </w:rPr>
        <w:t>alô</w:t>
      </w:r>
      <w:r w:rsidRPr="00BD29B1">
        <w:rPr>
          <w:i/>
          <w:sz w:val="26"/>
          <w:szCs w:val="26"/>
          <w:lang w:val="vi-VN"/>
        </w:rPr>
        <w:t xml:space="preserve"> của một </w:t>
      </w:r>
      <w:r w:rsidRPr="00BD29B1">
        <w:rPr>
          <w:i/>
          <w:sz w:val="26"/>
          <w:szCs w:val="26"/>
          <w:lang w:val="nl-NL"/>
        </w:rPr>
        <w:t>sản phẩm cụ thể</w:t>
      </w:r>
      <w:r w:rsidRPr="00BD29B1">
        <w:rPr>
          <w:i/>
          <w:sz w:val="26"/>
          <w:szCs w:val="26"/>
          <w:lang w:val="vi-VN"/>
        </w:rPr>
        <w:t xml:space="preserve"> để tham khảo, minh họa cho yêu cầu về kỹ thuật của hàng hóa </w:t>
      </w:r>
      <w:r w:rsidRPr="00BD29B1">
        <w:rPr>
          <w:i/>
          <w:sz w:val="26"/>
          <w:szCs w:val="26"/>
          <w:lang w:val="nl-NL"/>
        </w:rPr>
        <w:t xml:space="preserve">nhưng </w:t>
      </w:r>
      <w:r w:rsidRPr="00BD29B1">
        <w:rPr>
          <w:i/>
          <w:sz w:val="26"/>
          <w:szCs w:val="26"/>
          <w:lang w:val="vi-VN"/>
        </w:rPr>
        <w:t>phải ghi kèm theo cụm từ “hoặc tương đương” sau nhãn hiệu, cat</w:t>
      </w:r>
      <w:r w:rsidRPr="00BD29B1">
        <w:rPr>
          <w:i/>
          <w:sz w:val="26"/>
          <w:szCs w:val="26"/>
          <w:lang w:val="nl-NL"/>
        </w:rPr>
        <w:t xml:space="preserve">alô </w:t>
      </w:r>
      <w:r w:rsidRPr="00BD29B1">
        <w:rPr>
          <w:i/>
          <w:sz w:val="26"/>
          <w:szCs w:val="26"/>
          <w:lang w:val="vi-VN"/>
        </w:rPr>
        <w:t xml:space="preserve">đồng thời phải quy định rõ </w:t>
      </w:r>
      <w:r w:rsidRPr="00BD29B1">
        <w:rPr>
          <w:i/>
          <w:sz w:val="26"/>
          <w:szCs w:val="26"/>
          <w:lang w:val="nl-NL"/>
        </w:rPr>
        <w:t xml:space="preserve">nội hàm </w:t>
      </w:r>
      <w:r w:rsidRPr="00BD29B1">
        <w:rPr>
          <w:i/>
          <w:sz w:val="26"/>
          <w:szCs w:val="26"/>
          <w:lang w:val="vi-VN"/>
        </w:rPr>
        <w:t xml:space="preserve">tương đương </w:t>
      </w:r>
      <w:r w:rsidRPr="00BD29B1">
        <w:rPr>
          <w:i/>
          <w:sz w:val="26"/>
          <w:szCs w:val="26"/>
          <w:lang w:val="nl-NL"/>
        </w:rPr>
        <w:t xml:space="preserve">với hàng hóa đó về </w:t>
      </w:r>
      <w:r w:rsidRPr="00BD29B1">
        <w:rPr>
          <w:i/>
          <w:sz w:val="26"/>
          <w:szCs w:val="26"/>
          <w:lang w:val="vi-VN"/>
        </w:rPr>
        <w:t>đặc tính kỹ thuật, tính năng sử dụng</w:t>
      </w:r>
      <w:r w:rsidRPr="00BD29B1">
        <w:rPr>
          <w:i/>
          <w:sz w:val="26"/>
          <w:szCs w:val="26"/>
          <w:lang w:val="nl-NL"/>
        </w:rPr>
        <w:t>, thiết kế công nghệ, tiêu chuẩn công nghệ và các nội dung khác (nếu có) để tạo thuận lợi cho nhà thầu trong quá trình chuẩn bị E-HSDT mà không được quy định tương đương về xuất xứ.</w:t>
      </w:r>
    </w:p>
    <w:p w:rsidR="00BD29B1" w:rsidRPr="00BD29B1" w:rsidRDefault="00BD29B1" w:rsidP="00BD29B1">
      <w:pPr>
        <w:widowControl w:val="0"/>
        <w:spacing w:before="120" w:after="120" w:line="264" w:lineRule="auto"/>
        <w:ind w:firstLine="709"/>
        <w:rPr>
          <w:i/>
          <w:sz w:val="26"/>
          <w:szCs w:val="26"/>
          <w:lang w:val="nl-NL"/>
        </w:rPr>
      </w:pPr>
      <w:r w:rsidRPr="00BD29B1">
        <w:rPr>
          <w:i/>
          <w:sz w:val="26"/>
          <w:szCs w:val="26"/>
          <w:lang w:val="nl-NL"/>
        </w:rPr>
        <w:t xml:space="preserve">Yêu cầu về kỹ thuật bao gồm các nội dung cơ bản như sau: </w:t>
      </w:r>
    </w:p>
    <w:p w:rsidR="00BD29B1" w:rsidRPr="00BD29B1" w:rsidRDefault="00BD29B1" w:rsidP="00BD29B1">
      <w:pPr>
        <w:widowControl w:val="0"/>
        <w:spacing w:before="120" w:after="120" w:line="264" w:lineRule="auto"/>
        <w:ind w:firstLine="709"/>
        <w:rPr>
          <w:b/>
          <w:i/>
          <w:sz w:val="26"/>
          <w:szCs w:val="26"/>
          <w:lang w:val="nl-NL"/>
        </w:rPr>
      </w:pPr>
      <w:r w:rsidRPr="00BD29B1">
        <w:rPr>
          <w:b/>
          <w:i/>
          <w:sz w:val="26"/>
          <w:szCs w:val="26"/>
          <w:lang w:val="nl-NL"/>
        </w:rPr>
        <w:t>1.1. Giới thiệu chung về dự án/</w:t>
      </w:r>
      <w:r w:rsidRPr="00BD29B1">
        <w:rPr>
          <w:b/>
          <w:i/>
          <w:sz w:val="26"/>
          <w:szCs w:val="26"/>
        </w:rPr>
        <w:t>dự toán mua sắm</w:t>
      </w:r>
      <w:r w:rsidRPr="00BD29B1">
        <w:rPr>
          <w:b/>
          <w:i/>
          <w:sz w:val="26"/>
          <w:szCs w:val="26"/>
          <w:lang w:val="nl-NL"/>
        </w:rPr>
        <w:t>, gói thầu</w:t>
      </w:r>
    </w:p>
    <w:p w:rsidR="00BD29B1" w:rsidRPr="00BD29B1" w:rsidRDefault="00BD29B1" w:rsidP="00BD29B1">
      <w:pPr>
        <w:pStyle w:val="Caption"/>
        <w:spacing w:line="276" w:lineRule="auto"/>
        <w:ind w:firstLine="720"/>
        <w:rPr>
          <w:rFonts w:ascii="Times New Roman" w:eastAsia="Calibri" w:hAnsi="Times New Roman"/>
          <w:bCs/>
          <w:iCs/>
          <w:sz w:val="26"/>
          <w:szCs w:val="26"/>
          <w:lang w:val="nl-NL"/>
        </w:rPr>
      </w:pPr>
      <w:bookmarkStart w:id="2" w:name="_Hlk154743134"/>
      <w:r w:rsidRPr="00BD29B1">
        <w:rPr>
          <w:rFonts w:ascii="Times New Roman" w:eastAsia="Calibri" w:hAnsi="Times New Roman"/>
          <w:bCs/>
          <w:iCs/>
          <w:sz w:val="26"/>
          <w:szCs w:val="26"/>
          <w:lang w:val="nl-NL"/>
        </w:rPr>
        <w:t xml:space="preserve">- Tên gói thầu: </w:t>
      </w:r>
      <w:r w:rsidRPr="00BD29B1">
        <w:rPr>
          <w:rFonts w:ascii="Times New Roman" w:hAnsi="Times New Roman"/>
          <w:bCs/>
          <w:sz w:val="26"/>
          <w:szCs w:val="26"/>
          <w:lang w:val="vi-VN"/>
        </w:rPr>
        <w:t>Gói thầu số 01: Cung cấp sữa uống tại trường cho học sinh</w:t>
      </w:r>
    </w:p>
    <w:p w:rsidR="00BD29B1" w:rsidRPr="00BD29B1" w:rsidRDefault="00BD29B1" w:rsidP="00BD29B1">
      <w:pPr>
        <w:pStyle w:val="Caption"/>
        <w:spacing w:line="276" w:lineRule="auto"/>
        <w:ind w:firstLine="720"/>
        <w:rPr>
          <w:rFonts w:ascii="Times New Roman" w:hAnsi="Times New Roman"/>
          <w:bCs/>
          <w:sz w:val="26"/>
          <w:szCs w:val="26"/>
          <w:lang w:val="vi-VN"/>
        </w:rPr>
      </w:pPr>
      <w:r w:rsidRPr="00BD29B1">
        <w:rPr>
          <w:rFonts w:ascii="Times New Roman" w:eastAsia="Calibri" w:hAnsi="Times New Roman"/>
          <w:bCs/>
          <w:iCs/>
          <w:sz w:val="26"/>
          <w:szCs w:val="26"/>
          <w:lang w:val="nl-NL"/>
        </w:rPr>
        <w:t xml:space="preserve">- Tên dự toán: </w:t>
      </w:r>
      <w:r w:rsidRPr="00BD29B1">
        <w:rPr>
          <w:rFonts w:ascii="Times New Roman" w:hAnsi="Times New Roman"/>
          <w:bCs/>
          <w:sz w:val="26"/>
          <w:szCs w:val="26"/>
          <w:lang w:val="vi-VN"/>
        </w:rPr>
        <w:t>Cung cấp sữa tươi tiệt trùng cho học sinh Trường Tiểu học và Trung học cơ sở Yên Tử theo Nghị quyết số 86/2025/NQ-HĐND ngày 14/11/2025 của HĐND tỉnh Quảng Ninh</w:t>
      </w:r>
    </w:p>
    <w:p w:rsidR="00BD29B1" w:rsidRPr="00BD29B1" w:rsidRDefault="00BD29B1" w:rsidP="00BD29B1">
      <w:pPr>
        <w:pStyle w:val="Caption"/>
        <w:spacing w:line="276" w:lineRule="auto"/>
        <w:ind w:firstLine="720"/>
        <w:rPr>
          <w:rFonts w:ascii="Times New Roman" w:hAnsi="Times New Roman"/>
          <w:sz w:val="26"/>
          <w:szCs w:val="26"/>
        </w:rPr>
      </w:pPr>
      <w:r w:rsidRPr="00BD29B1">
        <w:rPr>
          <w:rFonts w:ascii="Times New Roman" w:eastAsia="Calibri" w:hAnsi="Times New Roman"/>
          <w:bCs/>
          <w:iCs/>
          <w:sz w:val="26"/>
          <w:szCs w:val="26"/>
          <w:lang w:val="nl-NL"/>
        </w:rPr>
        <w:t xml:space="preserve">- Chủ đầu tư: </w:t>
      </w:r>
      <w:r w:rsidRPr="00BD29B1">
        <w:rPr>
          <w:rFonts w:ascii="Times New Roman" w:hAnsi="Times New Roman"/>
          <w:bCs/>
          <w:sz w:val="26"/>
          <w:szCs w:val="26"/>
          <w:lang w:val="vi-VN"/>
        </w:rPr>
        <w:t>Trường Tiểu học và Trung học cơ sở Yên Tử</w:t>
      </w:r>
      <w:r w:rsidRPr="00BD29B1">
        <w:rPr>
          <w:rFonts w:ascii="Times New Roman" w:hAnsi="Times New Roman"/>
          <w:bCs/>
          <w:sz w:val="26"/>
          <w:szCs w:val="26"/>
        </w:rPr>
        <w:t>, địa chỉ</w:t>
      </w:r>
      <w:r w:rsidRPr="00BD29B1">
        <w:rPr>
          <w:rFonts w:ascii="Times New Roman" w:hAnsi="Times New Roman"/>
          <w:sz w:val="26"/>
          <w:szCs w:val="26"/>
        </w:rPr>
        <w:t>: Khu Đồng Chanh, Phường Yên Tử, Tỉnh Quảng Ninh</w:t>
      </w:r>
    </w:p>
    <w:p w:rsidR="00BD29B1" w:rsidRPr="00BD29B1" w:rsidRDefault="00BD29B1" w:rsidP="00BD29B1">
      <w:pPr>
        <w:pStyle w:val="Caption"/>
        <w:spacing w:line="276" w:lineRule="auto"/>
        <w:ind w:firstLine="720"/>
        <w:rPr>
          <w:rFonts w:ascii="Times New Roman" w:eastAsia="Calibri" w:hAnsi="Times New Roman"/>
          <w:bCs/>
          <w:iCs/>
          <w:sz w:val="26"/>
          <w:szCs w:val="26"/>
          <w:lang w:val="nl-NL"/>
        </w:rPr>
      </w:pPr>
      <w:r w:rsidRPr="00BD29B1">
        <w:rPr>
          <w:rFonts w:ascii="Times New Roman" w:eastAsia="Calibri" w:hAnsi="Times New Roman"/>
          <w:bCs/>
          <w:iCs/>
          <w:sz w:val="26"/>
          <w:szCs w:val="26"/>
          <w:lang w:val="nl-NL"/>
        </w:rPr>
        <w:t xml:space="preserve">- Nguồn vốn: </w:t>
      </w:r>
      <w:r w:rsidRPr="00BD29B1">
        <w:rPr>
          <w:rFonts w:ascii="Times New Roman" w:eastAsia="Batang" w:hAnsi="Times New Roman"/>
          <w:bCs/>
          <w:sz w:val="26"/>
          <w:szCs w:val="26"/>
        </w:rPr>
        <w:t>Nguồn vốn ngân sách nhà nước</w:t>
      </w:r>
    </w:p>
    <w:p w:rsidR="00BD29B1" w:rsidRPr="00BD29B1" w:rsidRDefault="00BD29B1" w:rsidP="00BD29B1">
      <w:pPr>
        <w:pStyle w:val="Caption"/>
        <w:spacing w:line="276" w:lineRule="auto"/>
        <w:ind w:firstLine="720"/>
        <w:rPr>
          <w:rFonts w:ascii="Times New Roman" w:eastAsia="Calibri" w:hAnsi="Times New Roman"/>
          <w:bCs/>
          <w:iCs/>
          <w:sz w:val="26"/>
          <w:szCs w:val="26"/>
          <w:lang w:val="nl-NL"/>
        </w:rPr>
      </w:pPr>
      <w:r w:rsidRPr="00BD29B1">
        <w:rPr>
          <w:rFonts w:ascii="Times New Roman" w:eastAsia="Calibri" w:hAnsi="Times New Roman"/>
          <w:bCs/>
          <w:iCs/>
          <w:sz w:val="26"/>
          <w:szCs w:val="26"/>
          <w:lang w:val="nl-NL"/>
        </w:rPr>
        <w:t>- Thời gian thực hiện gói thầu: 07 tháng (dự kiến từ tháng 03/2026 đến tháng 05/2026 và từ tháng 09/2026 đến tháng 12/2026) kể từ khi hợp đồng có hiệu lực đến hết 31/12/2026.</w:t>
      </w:r>
    </w:p>
    <w:p w:rsidR="00BD29B1" w:rsidRPr="00BD29B1" w:rsidRDefault="00BD29B1" w:rsidP="00BD29B1">
      <w:pPr>
        <w:pStyle w:val="Caption"/>
        <w:spacing w:line="276" w:lineRule="auto"/>
        <w:ind w:firstLine="720"/>
        <w:rPr>
          <w:rFonts w:ascii="Times New Roman" w:eastAsia="Calibri" w:hAnsi="Times New Roman"/>
          <w:bCs/>
          <w:iCs/>
          <w:sz w:val="26"/>
          <w:szCs w:val="26"/>
          <w:lang w:val="nl-NL"/>
        </w:rPr>
      </w:pPr>
      <w:r w:rsidRPr="00BD29B1">
        <w:rPr>
          <w:rFonts w:ascii="Times New Roman" w:eastAsia="Calibri" w:hAnsi="Times New Roman"/>
          <w:bCs/>
          <w:iCs/>
          <w:sz w:val="26"/>
          <w:szCs w:val="26"/>
          <w:lang w:val="nl-NL"/>
        </w:rPr>
        <w:t>- Số ngày sử dụng sữa (dự kiến): 147 ngày</w:t>
      </w:r>
    </w:p>
    <w:p w:rsidR="00BD29B1" w:rsidRPr="00BD29B1" w:rsidRDefault="00BD29B1" w:rsidP="00BD29B1">
      <w:pPr>
        <w:pStyle w:val="Caption"/>
        <w:spacing w:line="276" w:lineRule="auto"/>
        <w:ind w:firstLine="720"/>
        <w:rPr>
          <w:rFonts w:ascii="Times New Roman" w:eastAsia="Calibri" w:hAnsi="Times New Roman"/>
          <w:bCs/>
          <w:iCs/>
          <w:sz w:val="26"/>
          <w:szCs w:val="26"/>
          <w:lang w:val="nl-NL"/>
        </w:rPr>
      </w:pPr>
      <w:r w:rsidRPr="00BD29B1">
        <w:rPr>
          <w:rFonts w:ascii="Times New Roman" w:eastAsia="Calibri" w:hAnsi="Times New Roman"/>
          <w:bCs/>
          <w:iCs/>
          <w:sz w:val="26"/>
          <w:szCs w:val="26"/>
          <w:lang w:val="nl-NL"/>
        </w:rPr>
        <w:t xml:space="preserve">- Địa điểm cung cấp, bàn giao hàng hoá và thu gom, xử lý vỏ hộp: Tại các cơ sở của </w:t>
      </w:r>
      <w:r w:rsidRPr="00BD29B1">
        <w:rPr>
          <w:rFonts w:ascii="Times New Roman" w:hAnsi="Times New Roman"/>
          <w:bCs/>
          <w:sz w:val="26"/>
          <w:szCs w:val="26"/>
          <w:lang w:val="vi-VN"/>
        </w:rPr>
        <w:t>Trường Tiểu học và Trung học cơ sở Yên Tử</w:t>
      </w:r>
      <w:r w:rsidRPr="00BD29B1">
        <w:rPr>
          <w:rFonts w:ascii="Times New Roman" w:eastAsia="Calibri" w:hAnsi="Times New Roman"/>
          <w:bCs/>
          <w:iCs/>
          <w:sz w:val="26"/>
          <w:szCs w:val="26"/>
          <w:lang w:val="nl-NL"/>
        </w:rPr>
        <w:t>, phường Yên Tử, tỉnh Quảng Ninh.</w:t>
      </w:r>
    </w:p>
    <w:p w:rsidR="00BD29B1" w:rsidRPr="00BD29B1" w:rsidRDefault="00BD29B1" w:rsidP="00BD29B1">
      <w:pPr>
        <w:rPr>
          <w:rFonts w:eastAsia="Calibri"/>
          <w:b/>
          <w:sz w:val="26"/>
          <w:szCs w:val="26"/>
          <w:lang w:val="nl-NL"/>
        </w:rPr>
      </w:pPr>
      <w:r w:rsidRPr="00BD29B1">
        <w:rPr>
          <w:rFonts w:eastAsia="Calibri"/>
          <w:b/>
          <w:sz w:val="26"/>
          <w:szCs w:val="26"/>
          <w:lang w:val="nl-NL"/>
        </w:rPr>
        <w:tab/>
        <w:t xml:space="preserve">* Lưu ý: </w:t>
      </w:r>
      <w:r w:rsidRPr="00BD29B1">
        <w:rPr>
          <w:rFonts w:eastAsia="Calibri"/>
          <w:sz w:val="26"/>
          <w:szCs w:val="26"/>
          <w:lang w:val="nl-NL"/>
        </w:rPr>
        <w:t>Số lượng hàng hoá, số ngày sử dụng có thể thay đổi tuỳ theo nhu cầu thực tế, số lượng học sinh trong quá trình thực hiện hợp đồng</w:t>
      </w:r>
    </w:p>
    <w:bookmarkEnd w:id="2"/>
    <w:p w:rsidR="00BD29B1" w:rsidRPr="00BD29B1" w:rsidRDefault="00BD29B1" w:rsidP="00BD29B1">
      <w:pPr>
        <w:widowControl w:val="0"/>
        <w:spacing w:before="120" w:after="120" w:line="288" w:lineRule="auto"/>
        <w:ind w:firstLine="567"/>
        <w:rPr>
          <w:b/>
          <w:i/>
          <w:sz w:val="26"/>
          <w:szCs w:val="26"/>
          <w:lang w:val="nl-NL"/>
        </w:rPr>
      </w:pPr>
      <w:r w:rsidRPr="00BD29B1">
        <w:rPr>
          <w:b/>
          <w:i/>
          <w:sz w:val="26"/>
          <w:szCs w:val="26"/>
          <w:lang w:val="nl-NL"/>
        </w:rPr>
        <w:t>1.2. Yêu cầu về kỹ thuật</w:t>
      </w:r>
    </w:p>
    <w:p w:rsidR="00BD29B1" w:rsidRPr="00BD29B1" w:rsidRDefault="00BD29B1" w:rsidP="00BD29B1">
      <w:pPr>
        <w:widowControl w:val="0"/>
        <w:spacing w:before="120" w:after="120" w:line="288" w:lineRule="auto"/>
        <w:ind w:firstLine="567"/>
        <w:rPr>
          <w:i/>
          <w:spacing w:val="-2"/>
          <w:sz w:val="26"/>
          <w:szCs w:val="26"/>
          <w:lang w:val="nl-NL"/>
        </w:rPr>
      </w:pPr>
      <w:r w:rsidRPr="00BD29B1">
        <w:rPr>
          <w:i/>
          <w:spacing w:val="-2"/>
          <w:sz w:val="26"/>
          <w:szCs w:val="26"/>
          <w:lang w:val="nl-NL"/>
        </w:rPr>
        <w:lastRenderedPageBreak/>
        <w:t xml:space="preserve">Yêu cầu về kỹ thuật bao gồm yêu cầu về kỹ thuật chung và yêu cầu về kỹ thuật chi tiết đối với hàng hóa thuộc phạm vi cung cấp của gói thầu, cụ thể: </w:t>
      </w:r>
    </w:p>
    <w:p w:rsidR="00BD29B1" w:rsidRPr="00BD29B1" w:rsidRDefault="00BD29B1" w:rsidP="00BD29B1">
      <w:pPr>
        <w:widowControl w:val="0"/>
        <w:spacing w:line="288" w:lineRule="auto"/>
        <w:ind w:firstLine="567"/>
        <w:rPr>
          <w:i/>
          <w:spacing w:val="-2"/>
          <w:sz w:val="26"/>
          <w:szCs w:val="26"/>
          <w:lang w:val="nl-NL"/>
        </w:rPr>
      </w:pPr>
      <w:r w:rsidRPr="00BD29B1">
        <w:rPr>
          <w:i/>
          <w:spacing w:val="-2"/>
          <w:sz w:val="26"/>
          <w:szCs w:val="26"/>
          <w:lang w:val="nl-NL"/>
        </w:rPr>
        <w:t>1.2.1. Yêu cầu chung về hàng hoá:</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Toàn bộ hàng hoá mới 100%, không bị hư hỏng, bao bì còn nguyên vẹn, chưa hết hạn sử dụng.</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Có nguồn gốc, xuất xứ rõ ràng, đảm bảo các điều kiện về an toàn thực phẩm cũng như các quy định khác của pháp luật có liên quan.</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Sản phẩm hàng hóa có bản tự công bố sản phẩm/công bố sản phẩm theo quy định của pháp luật có liên quan. (Nhà thầu đính kèm theo HSDT)</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i/>
          <w:spacing w:val="-2"/>
          <w:sz w:val="26"/>
          <w:szCs w:val="26"/>
          <w:lang w:val="nl-NL"/>
        </w:rPr>
        <w:t>1.2.2. Yêu cầu về tiêu chuẩn sản phẩm sữa:</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Sản phẩm do Nhà thầu đề xuất phải là sữa tươi tiệt trùng dạng lỏng đáp ứng các yêu cầu sau:</w:t>
      </w:r>
    </w:p>
    <w:p w:rsidR="00BD29B1" w:rsidRPr="00BD29B1" w:rsidRDefault="00BD29B1" w:rsidP="00BD29B1">
      <w:pPr>
        <w:autoSpaceDE w:val="0"/>
        <w:autoSpaceDN w:val="0"/>
        <w:adjustRightInd w:val="0"/>
        <w:spacing w:line="288" w:lineRule="auto"/>
        <w:ind w:firstLine="567"/>
        <w:rPr>
          <w:rFonts w:eastAsiaTheme="minorHAnsi"/>
          <w:i/>
          <w:sz w:val="26"/>
          <w:szCs w:val="26"/>
          <w:lang w:val="nl-NL"/>
        </w:rPr>
      </w:pPr>
      <w:r w:rsidRPr="00BD29B1">
        <w:rPr>
          <w:rFonts w:eastAsiaTheme="minorHAnsi"/>
          <w:i/>
          <w:sz w:val="26"/>
          <w:szCs w:val="26"/>
          <w:lang w:val="nl-NL"/>
        </w:rPr>
        <w:t>a) Đáp ứng các Quy chuẩn kỹ thuật quốc gia liên quan đến sữa tươi tiệt trùng, gồm:</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QCVN 5-1:2010/BYT Quy chuẩn kỹ thuật quốc gia đối với các sản phẩm sữa dạng lỏng; </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QCVN 8-2:2011/BYT Quy chuẩn kỹ thuật quốc gia đối với giới hạn ô nhiễm kim loại nặng trong thực phẩm; </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QCVN 8-3:2012/BYT Quy chuẩn kỹ thuật quốc gia đối với giới hạn ô nhiễm vi sinh vật trong thực phẩm; </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QCVN 8-1:2011/BYT Quy chuẩn kỹ thuật quốc gia đối với giới hạn ô nhiễm độc tố vi nấm trong thực phẩm.</w:t>
      </w:r>
    </w:p>
    <w:p w:rsidR="00BD29B1" w:rsidRPr="00BD29B1" w:rsidRDefault="00BD29B1" w:rsidP="00BD29B1">
      <w:pPr>
        <w:autoSpaceDE w:val="0"/>
        <w:autoSpaceDN w:val="0"/>
        <w:adjustRightInd w:val="0"/>
        <w:spacing w:line="288" w:lineRule="auto"/>
        <w:ind w:firstLine="567"/>
        <w:rPr>
          <w:rFonts w:eastAsiaTheme="minorHAnsi"/>
          <w:i/>
          <w:sz w:val="26"/>
          <w:szCs w:val="26"/>
          <w:lang w:val="nl-NL"/>
        </w:rPr>
      </w:pPr>
      <w:r w:rsidRPr="00BD29B1">
        <w:rPr>
          <w:rFonts w:eastAsiaTheme="minorHAnsi"/>
          <w:i/>
          <w:sz w:val="26"/>
          <w:szCs w:val="26"/>
          <w:lang w:val="nl-NL"/>
        </w:rPr>
        <w:t>b) Đảm bảo các chỉ tiêu kiểm nghiệm chất lượng sữa theo các quy định sau:</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Các Quy chuẩn kỹ thuật quốc gia: QCVN 5-1:2010/BYT, QCVN 8-2:2011/BYT, QCVN 8-3:2012/BYT, QCVN 8- 1:2011/BYT; </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Thông tư số 24/2019/TT-BYT ngày 30/8/2019 của Bộ Y tế Quy định về quản lý và sử dụng phụ gia thực phẩm; </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Thông tư số 17/2023/TT-BYT ngày 25/9/2023 của Bộ Y tế sửa đổi, bổ sung và bãi bỏ một số văn bản quy phạm pháp luật về an toàn thực phẩm do Bộ trưởng Bộ Y tế ban hành; </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Thông tư số 24/2013/TT-BYT ngày 14/8/2013 của Bộ Y tế ban hành Quy định mức giới hạn tối đa dư lượng thuốc thú y trong thực phẩm; </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Thông tư số 50/2016/TT-BYT ngày 30/12/2016 của Bộ Y tế Quy định giới hạn tối đa dư lượng thuốc bảo vệ thực vật trong thực phẩm. </w:t>
      </w:r>
    </w:p>
    <w:p w:rsidR="00BD29B1" w:rsidRPr="00BD29B1" w:rsidRDefault="00BD29B1" w:rsidP="00BD29B1">
      <w:pPr>
        <w:widowControl w:val="0"/>
        <w:spacing w:before="120" w:after="120" w:line="264" w:lineRule="auto"/>
        <w:ind w:firstLine="709"/>
        <w:rPr>
          <w:i/>
          <w:sz w:val="26"/>
          <w:szCs w:val="26"/>
          <w:lang w:val="nl-NL"/>
        </w:rPr>
      </w:pPr>
      <w:r w:rsidRPr="00BD29B1">
        <w:rPr>
          <w:i/>
          <w:spacing w:val="-2"/>
          <w:sz w:val="26"/>
          <w:szCs w:val="26"/>
          <w:lang w:val="nl-NL"/>
        </w:rPr>
        <w:t xml:space="preserve">c) </w:t>
      </w:r>
      <w:r w:rsidRPr="00BD29B1">
        <w:rPr>
          <w:i/>
          <w:sz w:val="26"/>
          <w:szCs w:val="26"/>
          <w:lang w:val="nl-NL"/>
        </w:rPr>
        <w:t>Yêu cầu về thành phần:</w:t>
      </w:r>
    </w:p>
    <w:p w:rsidR="00BD29B1" w:rsidRPr="00BD29B1" w:rsidRDefault="00BD29B1" w:rsidP="00BD29B1">
      <w:pPr>
        <w:widowControl w:val="0"/>
        <w:spacing w:before="120" w:after="120" w:line="264" w:lineRule="auto"/>
        <w:ind w:firstLine="709"/>
        <w:rPr>
          <w:sz w:val="26"/>
          <w:szCs w:val="26"/>
          <w:lang w:val="nl-NL"/>
        </w:rPr>
      </w:pPr>
      <w:r w:rsidRPr="00BD29B1">
        <w:rPr>
          <w:sz w:val="26"/>
          <w:szCs w:val="26"/>
          <w:lang w:val="nl-NL"/>
        </w:rPr>
        <w:t>+ Sữa tươi ≥ 96%</w:t>
      </w:r>
    </w:p>
    <w:p w:rsidR="00BD29B1" w:rsidRPr="00BD29B1" w:rsidRDefault="00BD29B1" w:rsidP="00BD29B1">
      <w:pPr>
        <w:widowControl w:val="0"/>
        <w:spacing w:before="120" w:after="120" w:line="264" w:lineRule="auto"/>
        <w:ind w:firstLine="709"/>
        <w:rPr>
          <w:sz w:val="26"/>
          <w:szCs w:val="26"/>
          <w:lang w:val="nl-NL"/>
        </w:rPr>
      </w:pPr>
      <w:r w:rsidRPr="00BD29B1">
        <w:rPr>
          <w:sz w:val="26"/>
          <w:szCs w:val="26"/>
          <w:lang w:val="nl-NL"/>
        </w:rPr>
        <w:t>+ Đường ≤ 3,8%</w:t>
      </w:r>
    </w:p>
    <w:p w:rsidR="00BD29B1" w:rsidRPr="00BD29B1" w:rsidRDefault="00BD29B1" w:rsidP="00BD29B1">
      <w:pPr>
        <w:widowControl w:val="0"/>
        <w:spacing w:before="120" w:after="120" w:line="264" w:lineRule="auto"/>
        <w:ind w:firstLine="709"/>
        <w:rPr>
          <w:i/>
          <w:sz w:val="26"/>
          <w:szCs w:val="26"/>
          <w:lang w:val="nl-NL"/>
        </w:rPr>
      </w:pPr>
      <w:r w:rsidRPr="00BD29B1">
        <w:rPr>
          <w:sz w:val="26"/>
          <w:szCs w:val="26"/>
          <w:lang w:val="nl-NL"/>
        </w:rPr>
        <w:lastRenderedPageBreak/>
        <w:t xml:space="preserve">+ Các thành phần dưỡng chất, vitamin, hỗn hợp chất khác </w:t>
      </w:r>
      <w:r w:rsidRPr="00BD29B1">
        <w:rPr>
          <w:i/>
          <w:sz w:val="26"/>
          <w:szCs w:val="26"/>
          <w:lang w:val="nl-NL"/>
        </w:rPr>
        <w:t>(các dưỡng chất, vitamin, hỗn hợp chất khác theo tiêu chuẩn của nhà sản xuất nhưng phải đảm bảo chất lượng, tuân thủ an toàn vệ sinh thực phẩm, đáp ứng các quy định của pháp luật có liên quan)</w:t>
      </w:r>
    </w:p>
    <w:p w:rsidR="00BD29B1" w:rsidRPr="00BD29B1" w:rsidRDefault="00BD29B1" w:rsidP="00BD29B1">
      <w:pPr>
        <w:widowControl w:val="0"/>
        <w:spacing w:before="120" w:after="120" w:line="264" w:lineRule="auto"/>
        <w:ind w:firstLine="709"/>
        <w:rPr>
          <w:i/>
          <w:sz w:val="26"/>
          <w:szCs w:val="26"/>
          <w:lang w:val="nl-NL"/>
        </w:rPr>
      </w:pPr>
      <w:r w:rsidRPr="00BD29B1">
        <w:rPr>
          <w:i/>
          <w:sz w:val="26"/>
          <w:szCs w:val="26"/>
          <w:lang w:val="nl-NL"/>
        </w:rPr>
        <w:t>d) Yêu cầu về thời hạn sử dụng</w:t>
      </w:r>
    </w:p>
    <w:p w:rsidR="00BD29B1" w:rsidRPr="00BD29B1" w:rsidRDefault="00BD29B1" w:rsidP="00BD29B1">
      <w:pPr>
        <w:widowControl w:val="0"/>
        <w:spacing w:before="120" w:after="120" w:line="264" w:lineRule="auto"/>
        <w:ind w:firstLine="709"/>
        <w:rPr>
          <w:sz w:val="26"/>
          <w:szCs w:val="26"/>
          <w:lang w:val="nl-NL"/>
        </w:rPr>
      </w:pPr>
      <w:r w:rsidRPr="00BD29B1">
        <w:rPr>
          <w:sz w:val="26"/>
          <w:szCs w:val="26"/>
          <w:lang w:val="nl-NL"/>
        </w:rPr>
        <w:t>- Có thời hạn sử dụng tối thiểu 180 ngày kể từ ngày sản xuất và được thể hiện trên bao bì sản phẩm</w:t>
      </w:r>
    </w:p>
    <w:p w:rsidR="00BD29B1" w:rsidRPr="00BD29B1" w:rsidRDefault="00BD29B1" w:rsidP="00BD29B1">
      <w:pPr>
        <w:widowControl w:val="0"/>
        <w:spacing w:before="120" w:after="120" w:line="264" w:lineRule="auto"/>
        <w:ind w:firstLine="709"/>
        <w:rPr>
          <w:sz w:val="26"/>
          <w:szCs w:val="26"/>
          <w:lang w:val="nl-NL"/>
        </w:rPr>
      </w:pPr>
      <w:r w:rsidRPr="00BD29B1">
        <w:rPr>
          <w:sz w:val="26"/>
          <w:szCs w:val="26"/>
          <w:lang w:val="nl-NL"/>
        </w:rPr>
        <w:t>- Tại thời điểm cho trẻ sử dụng, bao bì của sản phẩm phải còn nguyên vẹn và hạn sử dụng còn lại tối thiểu ≥ 90 ngày.</w:t>
      </w:r>
    </w:p>
    <w:p w:rsidR="00BD29B1" w:rsidRPr="00BD29B1" w:rsidRDefault="00BD29B1" w:rsidP="00BD29B1">
      <w:pPr>
        <w:autoSpaceDE w:val="0"/>
        <w:autoSpaceDN w:val="0"/>
        <w:adjustRightInd w:val="0"/>
        <w:spacing w:line="288" w:lineRule="auto"/>
        <w:ind w:firstLine="567"/>
        <w:rPr>
          <w:i/>
          <w:spacing w:val="-2"/>
          <w:sz w:val="26"/>
          <w:szCs w:val="26"/>
          <w:lang w:val="nl-NL"/>
        </w:rPr>
      </w:pPr>
      <w:r w:rsidRPr="00BD29B1">
        <w:rPr>
          <w:i/>
          <w:spacing w:val="-2"/>
          <w:sz w:val="26"/>
          <w:szCs w:val="26"/>
          <w:lang w:val="nl-NL"/>
        </w:rPr>
        <w:t>1.2.3. Yêu cầu về đóng gói</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xml:space="preserve">- Đóng gói (chai, lọ, túi, hộp …) từ nhà sản xuất riêng cho 01 lần sử dụng, có </w:t>
      </w:r>
      <w:r w:rsidRPr="00BD29B1">
        <w:rPr>
          <w:rFonts w:eastAsiaTheme="minorHAnsi"/>
          <w:b/>
          <w:sz w:val="26"/>
          <w:szCs w:val="26"/>
          <w:lang w:val="nl-NL"/>
        </w:rPr>
        <w:t>dung tích 180ml</w:t>
      </w:r>
      <w:r w:rsidRPr="00BD29B1">
        <w:rPr>
          <w:rFonts w:eastAsiaTheme="minorHAnsi"/>
          <w:sz w:val="26"/>
          <w:szCs w:val="26"/>
          <w:lang w:val="nl-NL"/>
        </w:rPr>
        <w:t xml:space="preserve"> (dùng cho trẻ em mẫu giáo, học sinh tiểu học);</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Trên bao bì phải có logo nhận diện sản phẩm sữa đảm bảo thực hiện theo Văn bản số 4764/UBND-VHXH ngày 11/12/2025 của UBND tỉnh Quảng Ninh (Vản bản được đính kèm theo E-HSMT)</w:t>
      </w:r>
    </w:p>
    <w:p w:rsidR="00BD29B1" w:rsidRPr="00BD29B1" w:rsidRDefault="00BD29B1" w:rsidP="00BD29B1">
      <w:pPr>
        <w:autoSpaceDE w:val="0"/>
        <w:autoSpaceDN w:val="0"/>
        <w:adjustRightInd w:val="0"/>
        <w:spacing w:line="288" w:lineRule="auto"/>
        <w:ind w:firstLine="567"/>
        <w:rPr>
          <w:rFonts w:eastAsiaTheme="minorHAnsi"/>
          <w:b/>
          <w:i/>
          <w:sz w:val="26"/>
          <w:szCs w:val="26"/>
          <w:lang w:val="nl-NL"/>
        </w:rPr>
      </w:pPr>
      <w:r w:rsidRPr="00BD29B1">
        <w:rPr>
          <w:rFonts w:eastAsiaTheme="minorHAnsi"/>
          <w:b/>
          <w:i/>
          <w:sz w:val="26"/>
          <w:szCs w:val="26"/>
          <w:lang w:val="nl-NL"/>
        </w:rPr>
        <w:t>1.3. Yêu cầu về logo nhận diện sản phẩm</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Đảm bảo các quy định về mẫu Logo, kích thước, quy cách, yêu cầu tại Công văn số 4764/UBND-VHXH ngày 11/12/2025 của UBND tỉnh Quảng Ninh (Vản bản được đính kèm theo E-HSMT)</w:t>
      </w:r>
    </w:p>
    <w:p w:rsidR="00BD29B1" w:rsidRPr="00BD29B1" w:rsidRDefault="00BD29B1" w:rsidP="00BD29B1">
      <w:pPr>
        <w:widowControl w:val="0"/>
        <w:spacing w:before="120" w:after="120" w:line="264" w:lineRule="auto"/>
        <w:ind w:firstLine="709"/>
        <w:rPr>
          <w:spacing w:val="-2"/>
          <w:sz w:val="26"/>
          <w:szCs w:val="26"/>
          <w:lang w:val="nl-NL"/>
        </w:rPr>
      </w:pPr>
      <w:r w:rsidRPr="00BD29B1">
        <w:rPr>
          <w:b/>
          <w:spacing w:val="-2"/>
          <w:sz w:val="26"/>
          <w:szCs w:val="26"/>
          <w:lang w:val="nl-NL"/>
        </w:rPr>
        <w:t>Lưu ý</w:t>
      </w:r>
      <w:r w:rsidRPr="00BD29B1">
        <w:rPr>
          <w:spacing w:val="-2"/>
          <w:sz w:val="26"/>
          <w:szCs w:val="26"/>
          <w:lang w:val="nl-NL"/>
        </w:rPr>
        <w:t>: Đơn giá đã bao gồm toàn bộ chi phí liên quan đến việc cung cấp sữa như: Vận chuyển, cung cấp, thuế GTGT và bao gồm cả chi phí thiết kế, in ấn logo sản phẩm....</w:t>
      </w:r>
    </w:p>
    <w:p w:rsidR="00BD29B1" w:rsidRPr="00BD29B1" w:rsidRDefault="00BD29B1" w:rsidP="00BD29B1">
      <w:pPr>
        <w:autoSpaceDE w:val="0"/>
        <w:autoSpaceDN w:val="0"/>
        <w:adjustRightInd w:val="0"/>
        <w:spacing w:line="288" w:lineRule="auto"/>
        <w:ind w:firstLine="567"/>
        <w:rPr>
          <w:b/>
          <w:i/>
          <w:spacing w:val="-2"/>
          <w:sz w:val="26"/>
          <w:szCs w:val="26"/>
          <w:lang w:val="nl-NL"/>
        </w:rPr>
      </w:pPr>
      <w:r w:rsidRPr="00BD29B1">
        <w:rPr>
          <w:b/>
          <w:i/>
          <w:spacing w:val="-2"/>
          <w:sz w:val="26"/>
          <w:szCs w:val="26"/>
          <w:lang w:val="nl-NL"/>
        </w:rPr>
        <w:t>1.4. Yêu cầu về bảo quản</w:t>
      </w:r>
    </w:p>
    <w:p w:rsidR="00BD29B1" w:rsidRPr="00BD29B1" w:rsidRDefault="00BD29B1" w:rsidP="00BD29B1">
      <w:pPr>
        <w:autoSpaceDE w:val="0"/>
        <w:autoSpaceDN w:val="0"/>
        <w:adjustRightInd w:val="0"/>
        <w:spacing w:line="288" w:lineRule="auto"/>
        <w:ind w:firstLine="567"/>
        <w:rPr>
          <w:i/>
          <w:spacing w:val="-2"/>
          <w:sz w:val="26"/>
          <w:szCs w:val="26"/>
          <w:lang w:val="nl-NL"/>
        </w:rPr>
      </w:pPr>
      <w:r w:rsidRPr="00BD29B1">
        <w:rPr>
          <w:i/>
          <w:spacing w:val="-2"/>
          <w:sz w:val="26"/>
          <w:szCs w:val="26"/>
          <w:lang w:val="nl-NL"/>
        </w:rPr>
        <w:t xml:space="preserve">- </w:t>
      </w:r>
      <w:r w:rsidRPr="00BD29B1">
        <w:rPr>
          <w:sz w:val="26"/>
          <w:szCs w:val="26"/>
          <w:lang w:val="nl-NL"/>
        </w:rPr>
        <w:t>Thực hiện theo quy định tại Điều 20 Luật An toàn thực phẩm số 55/2010/QH12, được sửa đổi, bổ sung năm 2018 và TCVN 7028:2009 Tiêu chuẩn quốc gia sữa tươi tiệt trùng.</w:t>
      </w:r>
    </w:p>
    <w:p w:rsidR="00BD29B1" w:rsidRPr="00BD29B1" w:rsidRDefault="00BD29B1" w:rsidP="00BD29B1">
      <w:pPr>
        <w:autoSpaceDE w:val="0"/>
        <w:autoSpaceDN w:val="0"/>
        <w:adjustRightInd w:val="0"/>
        <w:spacing w:line="288" w:lineRule="auto"/>
        <w:ind w:firstLine="567"/>
        <w:rPr>
          <w:rFonts w:eastAsiaTheme="minorHAnsi"/>
          <w:b/>
          <w:i/>
          <w:sz w:val="26"/>
          <w:szCs w:val="26"/>
          <w:lang w:val="nl-NL"/>
        </w:rPr>
      </w:pPr>
      <w:r w:rsidRPr="00BD29B1">
        <w:rPr>
          <w:rFonts w:eastAsiaTheme="minorHAnsi"/>
          <w:b/>
          <w:i/>
          <w:sz w:val="26"/>
          <w:szCs w:val="26"/>
          <w:lang w:val="nl-NL"/>
        </w:rPr>
        <w:t>1.5. Yêu cầu về điều kiện bảo đảm an toàn thực phẩm đối với cơ sở sản xuất, kinh doanh, bảo quản, vận chuyển, truy xuất nguồn gốc sữa</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Thực hiện theo yêu cầu tại Mục III, Công văn số 3900/SGDĐT-GDPT ngày 22/12/2025 của Sở Giáo dục và đào tạo tỉnh Quảng Ninh (Vản bản được đính kèm theo E-HSMT)</w:t>
      </w:r>
    </w:p>
    <w:p w:rsidR="00BD29B1" w:rsidRPr="00BD29B1" w:rsidRDefault="00BD29B1" w:rsidP="00BD29B1">
      <w:pPr>
        <w:autoSpaceDE w:val="0"/>
        <w:autoSpaceDN w:val="0"/>
        <w:adjustRightInd w:val="0"/>
        <w:spacing w:line="288" w:lineRule="auto"/>
        <w:ind w:firstLine="567"/>
        <w:rPr>
          <w:rFonts w:eastAsiaTheme="minorHAnsi"/>
          <w:b/>
          <w:i/>
          <w:sz w:val="26"/>
          <w:szCs w:val="26"/>
          <w:lang w:val="nl-NL"/>
        </w:rPr>
      </w:pPr>
      <w:r w:rsidRPr="00BD29B1">
        <w:rPr>
          <w:rFonts w:eastAsiaTheme="minorHAnsi"/>
          <w:b/>
          <w:i/>
          <w:sz w:val="26"/>
          <w:szCs w:val="26"/>
          <w:lang w:val="nl-NL"/>
        </w:rPr>
        <w:t>1.6. Yêu cầu về điều kiện bảo đảm an toàn thực phẩm cơ sở sản xuất sữa tươi nguyên liệu, chứng nhận cơ sở đủ điều kiện an toàn thực phẩm; truy xuất nguồn gốc, thu hồi và xử lý thực phẩm không bảo đảm an toàn</w:t>
      </w:r>
    </w:p>
    <w:p w:rsidR="00BD29B1" w:rsidRPr="00BD29B1" w:rsidRDefault="00BD29B1" w:rsidP="00BD29B1">
      <w:pPr>
        <w:autoSpaceDE w:val="0"/>
        <w:autoSpaceDN w:val="0"/>
        <w:adjustRightInd w:val="0"/>
        <w:spacing w:line="288" w:lineRule="auto"/>
        <w:ind w:firstLine="567"/>
        <w:rPr>
          <w:rFonts w:eastAsiaTheme="minorHAnsi"/>
          <w:sz w:val="26"/>
          <w:szCs w:val="26"/>
          <w:lang w:val="nl-NL"/>
        </w:rPr>
      </w:pPr>
      <w:r w:rsidRPr="00BD29B1">
        <w:rPr>
          <w:rFonts w:eastAsiaTheme="minorHAnsi"/>
          <w:sz w:val="26"/>
          <w:szCs w:val="26"/>
          <w:lang w:val="nl-NL"/>
        </w:rPr>
        <w:t>- Thực hiện theo yêu cầu tại Mục IV, Công văn số 3900/SGDĐT-GDPT ngày 22/12/2025 của Sở Giáo dục và đào tạo tỉnh Quảng Ninh (Vản bản được đính kèm theo E-HSMT)</w:t>
      </w:r>
    </w:p>
    <w:p w:rsidR="00BD29B1" w:rsidRPr="00BD29B1" w:rsidRDefault="00BD29B1" w:rsidP="00BD29B1">
      <w:pPr>
        <w:widowControl w:val="0"/>
        <w:spacing w:before="120" w:after="120" w:line="264" w:lineRule="auto"/>
        <w:ind w:firstLine="709"/>
        <w:rPr>
          <w:rFonts w:eastAsiaTheme="minorHAnsi"/>
          <w:b/>
          <w:i/>
          <w:sz w:val="26"/>
          <w:szCs w:val="26"/>
          <w:lang w:val="nl-NL"/>
        </w:rPr>
      </w:pPr>
      <w:r w:rsidRPr="00BD29B1">
        <w:rPr>
          <w:rFonts w:eastAsiaTheme="minorHAnsi"/>
          <w:b/>
          <w:i/>
          <w:sz w:val="26"/>
          <w:szCs w:val="26"/>
          <w:lang w:val="nl-NL"/>
        </w:rPr>
        <w:t>1.7. Yêu cầu về tiến độ cung cấp hàng hóa</w:t>
      </w:r>
    </w:p>
    <w:p w:rsidR="00BD29B1" w:rsidRPr="00BD29B1" w:rsidRDefault="00BD29B1" w:rsidP="00BD29B1">
      <w:pPr>
        <w:widowControl w:val="0"/>
        <w:spacing w:before="120" w:after="120" w:line="264" w:lineRule="auto"/>
        <w:ind w:firstLine="709"/>
        <w:rPr>
          <w:sz w:val="26"/>
          <w:szCs w:val="26"/>
          <w:lang w:val="vi-VN"/>
        </w:rPr>
      </w:pPr>
      <w:r w:rsidRPr="00BD29B1">
        <w:rPr>
          <w:sz w:val="26"/>
          <w:szCs w:val="26"/>
        </w:rPr>
        <w:lastRenderedPageBreak/>
        <w:t xml:space="preserve">- </w:t>
      </w:r>
      <w:r w:rsidRPr="00BD29B1">
        <w:rPr>
          <w:sz w:val="26"/>
          <w:szCs w:val="26"/>
          <w:lang w:val="vi-VN"/>
        </w:rPr>
        <w:t>Hàng hóa được cung cấp theo hình thức giao nhiều đợt, định kỳ theo kế hoạch của Chủ đầu tư; mỗi đợt giao trước thời điểm sử dụng không quá 01–02 ngày, phù hợp điều kiện bảo quản của nhà trường.</w:t>
      </w:r>
    </w:p>
    <w:p w:rsidR="00BD29B1" w:rsidRPr="00BD29B1" w:rsidRDefault="00BD29B1" w:rsidP="00BD29B1">
      <w:pPr>
        <w:pStyle w:val="Caption"/>
        <w:spacing w:line="276" w:lineRule="auto"/>
        <w:ind w:firstLine="720"/>
        <w:rPr>
          <w:rFonts w:ascii="Times New Roman" w:eastAsia="Calibri" w:hAnsi="Times New Roman"/>
          <w:bCs/>
          <w:iCs/>
          <w:sz w:val="26"/>
          <w:szCs w:val="26"/>
          <w:lang w:val="nl-NL"/>
        </w:rPr>
      </w:pPr>
      <w:r w:rsidRPr="00BD29B1">
        <w:rPr>
          <w:rFonts w:ascii="Times New Roman" w:eastAsia="Calibri" w:hAnsi="Times New Roman"/>
          <w:bCs/>
          <w:iCs/>
          <w:sz w:val="26"/>
          <w:szCs w:val="26"/>
          <w:lang w:val="nl-NL"/>
        </w:rPr>
        <w:t>- Thời gian thực hiện gói thầu: 07 tháng (dự kiến từ tháng 03/2026 đến tháng 05/2026 và từ tháng 09/2026 đến tháng 12/2026) kể từ khi hợp đồng có hiệu lực đến hết 31/12/2026.</w:t>
      </w:r>
    </w:p>
    <w:p w:rsidR="00BD29B1" w:rsidRPr="00BD29B1" w:rsidRDefault="00BD29B1" w:rsidP="00BD29B1">
      <w:pPr>
        <w:pStyle w:val="Caption"/>
        <w:spacing w:line="276" w:lineRule="auto"/>
        <w:ind w:firstLine="720"/>
        <w:rPr>
          <w:rFonts w:ascii="Times New Roman" w:eastAsia="Calibri" w:hAnsi="Times New Roman"/>
          <w:bCs/>
          <w:iCs/>
          <w:sz w:val="26"/>
          <w:szCs w:val="26"/>
          <w:lang w:val="nl-NL"/>
        </w:rPr>
      </w:pPr>
      <w:r w:rsidRPr="00BD29B1">
        <w:rPr>
          <w:rFonts w:ascii="Times New Roman" w:eastAsia="Calibri" w:hAnsi="Times New Roman"/>
          <w:bCs/>
          <w:iCs/>
          <w:sz w:val="26"/>
          <w:szCs w:val="26"/>
          <w:lang w:val="nl-NL"/>
        </w:rPr>
        <w:t>- Số ngày sử dụng sữa (dự kiến): 147 ngày</w:t>
      </w:r>
    </w:p>
    <w:p w:rsidR="00BD29B1" w:rsidRPr="00BD29B1" w:rsidRDefault="00BD29B1" w:rsidP="00BD29B1">
      <w:pPr>
        <w:widowControl w:val="0"/>
        <w:spacing w:before="120" w:after="120" w:line="264" w:lineRule="auto"/>
        <w:ind w:firstLine="709"/>
        <w:rPr>
          <w:rFonts w:eastAsiaTheme="minorHAnsi"/>
          <w:b/>
          <w:i/>
          <w:sz w:val="26"/>
          <w:szCs w:val="26"/>
          <w:lang w:val="nl-NL"/>
        </w:rPr>
      </w:pPr>
      <w:r w:rsidRPr="00BD29B1">
        <w:rPr>
          <w:rFonts w:eastAsiaTheme="minorHAnsi"/>
          <w:b/>
          <w:i/>
          <w:sz w:val="26"/>
          <w:szCs w:val="26"/>
          <w:lang w:val="nl-NL"/>
        </w:rPr>
        <w:t>1.8. Yêu cầu khác</w:t>
      </w:r>
    </w:p>
    <w:p w:rsidR="00BD29B1" w:rsidRPr="00BD29B1" w:rsidRDefault="00BD29B1" w:rsidP="00BD29B1">
      <w:pPr>
        <w:widowControl w:val="0"/>
        <w:spacing w:before="120" w:after="120" w:line="264" w:lineRule="auto"/>
        <w:ind w:firstLine="709"/>
        <w:rPr>
          <w:sz w:val="26"/>
          <w:szCs w:val="26"/>
        </w:rPr>
      </w:pPr>
      <w:r w:rsidRPr="00BD29B1">
        <w:rPr>
          <w:sz w:val="26"/>
          <w:szCs w:val="26"/>
          <w:lang w:val="nl-NL"/>
        </w:rPr>
        <w:t>- Nhà thầu có cam kết chất liệu bao gì đáp</w:t>
      </w:r>
      <w:r w:rsidRPr="00BD29B1">
        <w:rPr>
          <w:sz w:val="26"/>
          <w:szCs w:val="26"/>
          <w:lang w:val="vi-VN"/>
        </w:rPr>
        <w:t xml:space="preserve"> ứng yêu cầu quy định </w:t>
      </w:r>
      <w:r w:rsidRPr="00BD29B1">
        <w:rPr>
          <w:sz w:val="26"/>
          <w:szCs w:val="26"/>
        </w:rPr>
        <w:t>của pháp luật về bao bì chuyên dung sử dụng cho thực phẩm.</w:t>
      </w:r>
    </w:p>
    <w:p w:rsidR="00BD29B1" w:rsidRPr="00BD29B1" w:rsidRDefault="00BD29B1" w:rsidP="00BD29B1">
      <w:pPr>
        <w:widowControl w:val="0"/>
        <w:spacing w:before="120" w:after="120" w:line="264" w:lineRule="auto"/>
        <w:ind w:firstLine="709"/>
        <w:rPr>
          <w:sz w:val="26"/>
          <w:szCs w:val="26"/>
        </w:rPr>
      </w:pPr>
      <w:r w:rsidRPr="00BD29B1">
        <w:rPr>
          <w:sz w:val="26"/>
          <w:szCs w:val="26"/>
        </w:rPr>
        <w:t>- Nhà thầu có cam kết Hàng hoá được vận chuyển bằng các phương tiện đảm bảo phải khô, không có mùi lạ làm ảnh hưởng đến sản phẩm.</w:t>
      </w:r>
    </w:p>
    <w:p w:rsidR="00BD29B1" w:rsidRPr="00BD29B1" w:rsidRDefault="00BD29B1" w:rsidP="00BD29B1">
      <w:pPr>
        <w:widowControl w:val="0"/>
        <w:spacing w:before="120" w:after="120" w:line="264" w:lineRule="auto"/>
        <w:ind w:firstLine="709"/>
        <w:rPr>
          <w:rFonts w:eastAsiaTheme="minorHAnsi"/>
          <w:i/>
          <w:sz w:val="26"/>
          <w:szCs w:val="26"/>
        </w:rPr>
      </w:pPr>
      <w:r w:rsidRPr="00BD29B1">
        <w:rPr>
          <w:rFonts w:eastAsiaTheme="minorHAnsi"/>
          <w:i/>
          <w:sz w:val="26"/>
          <w:szCs w:val="26"/>
        </w:rPr>
        <w:t xml:space="preserve">- </w:t>
      </w:r>
      <w:r w:rsidRPr="00BD29B1">
        <w:rPr>
          <w:sz w:val="26"/>
          <w:szCs w:val="26"/>
          <w:lang w:val="vi-VN"/>
        </w:rPr>
        <w:t xml:space="preserve">Nhà thầu </w:t>
      </w:r>
      <w:r w:rsidRPr="00BD29B1">
        <w:rPr>
          <w:sz w:val="26"/>
          <w:szCs w:val="26"/>
        </w:rPr>
        <w:t xml:space="preserve">phải cam kết </w:t>
      </w:r>
      <w:r w:rsidRPr="00BD29B1">
        <w:rPr>
          <w:sz w:val="26"/>
          <w:szCs w:val="26"/>
          <w:lang w:val="vi-VN"/>
        </w:rPr>
        <w:t>cung cấp mẫu để kiểm nghiệm vào bất kỳ thời điểm nào khi có yêu cầu của nhà trường</w:t>
      </w:r>
      <w:r w:rsidRPr="00BD29B1">
        <w:rPr>
          <w:sz w:val="26"/>
          <w:szCs w:val="26"/>
        </w:rPr>
        <w:t xml:space="preserve"> hoặc cơ quan có thẩm quyền</w:t>
      </w:r>
      <w:r w:rsidRPr="00BD29B1">
        <w:rPr>
          <w:sz w:val="26"/>
          <w:szCs w:val="26"/>
          <w:lang w:val="vi-VN"/>
        </w:rPr>
        <w:t>; nhà trường có quyền lựa chọn đơn vị kiểm định theo quy định của nhà nước. Sau khi kiểm định nếu hàm lượng sữa không đạt yêu cầu theo hồ sơ mời thầu của sản phẩm sữa tươi, nhà trường có quyền chấm dứt hợp đồng</w:t>
      </w:r>
      <w:r w:rsidRPr="00BD29B1">
        <w:rPr>
          <w:sz w:val="26"/>
          <w:szCs w:val="26"/>
        </w:rPr>
        <w:t>.</w:t>
      </w:r>
    </w:p>
    <w:p w:rsidR="00BD29B1" w:rsidRPr="00BD29B1" w:rsidRDefault="00BD29B1" w:rsidP="00BD29B1">
      <w:pPr>
        <w:widowControl w:val="0"/>
        <w:spacing w:before="120" w:after="120" w:line="264" w:lineRule="auto"/>
        <w:ind w:firstLine="709"/>
        <w:rPr>
          <w:rFonts w:eastAsiaTheme="minorHAnsi"/>
          <w:sz w:val="26"/>
          <w:szCs w:val="26"/>
        </w:rPr>
      </w:pPr>
      <w:r w:rsidRPr="00BD29B1">
        <w:rPr>
          <w:rFonts w:eastAsiaTheme="minorHAnsi"/>
          <w:sz w:val="26"/>
          <w:szCs w:val="26"/>
        </w:rPr>
        <w:t>- Nhà thầu có cam kết trong vòng 24h kể từ khi nhận được thông báo của Chủ đầu tư về lô hàng không đảm bảo chất lượng, hoặc có thông báo thu hồi của cơ quan có thẩm quyền mà nguyên nhân không do lỗi của Chủ đầu tư, Nhà thầu phải tiến hành thu hồi và thay thế bằng hàng hoá khác, đảm bảo đáp ứng đúng hoặc cao hơn chất lượng hàng hoá của E-HSMT và Nhà thầu phải chịu mọi chi phí.</w:t>
      </w:r>
    </w:p>
    <w:p w:rsidR="00BD29B1" w:rsidRPr="00BD29B1" w:rsidRDefault="00BD29B1" w:rsidP="00BD29B1">
      <w:pPr>
        <w:widowControl w:val="0"/>
        <w:spacing w:before="120" w:after="120" w:line="264" w:lineRule="auto"/>
        <w:ind w:firstLine="709"/>
        <w:rPr>
          <w:rFonts w:eastAsiaTheme="minorHAnsi"/>
          <w:sz w:val="26"/>
          <w:szCs w:val="26"/>
        </w:rPr>
      </w:pPr>
      <w:r w:rsidRPr="00BD29B1">
        <w:rPr>
          <w:rFonts w:eastAsiaTheme="minorHAnsi"/>
          <w:sz w:val="26"/>
          <w:szCs w:val="26"/>
        </w:rPr>
        <w:t xml:space="preserve">- Nhà thầu có </w:t>
      </w:r>
      <w:r w:rsidRPr="00BD29B1">
        <w:rPr>
          <w:sz w:val="26"/>
          <w:szCs w:val="26"/>
          <w:lang w:val="nl-NL"/>
        </w:rPr>
        <w:t>cam kết hàng hoá được lưu hành hợp pháp tại Việt Nam. Hàng hoá cung cấp có nguồn gốc, xuất xứ rõ ràng, đảm bảo đầy đủ các quy định của pháp luật về an toàn thực phẩm.</w:t>
      </w:r>
    </w:p>
    <w:p w:rsidR="00BD29B1" w:rsidRPr="00BD29B1" w:rsidRDefault="00BD29B1" w:rsidP="00BD29B1">
      <w:pPr>
        <w:widowControl w:val="0"/>
        <w:spacing w:before="120" w:after="120" w:line="264" w:lineRule="auto"/>
        <w:ind w:firstLine="709"/>
        <w:rPr>
          <w:rFonts w:eastAsiaTheme="minorHAnsi"/>
          <w:sz w:val="26"/>
          <w:szCs w:val="26"/>
        </w:rPr>
      </w:pPr>
      <w:r w:rsidRPr="00BD29B1">
        <w:rPr>
          <w:rFonts w:eastAsiaTheme="minorHAnsi"/>
          <w:sz w:val="26"/>
          <w:szCs w:val="26"/>
        </w:rPr>
        <w:t>- Nhà thầu có cam kết có trách nhiệm phối hợp với Chủ đầu tư trong việc lưu mẫu sữa theo quy định về an toàn thực phẩm; bảo đảm mỗi lô hàng cung cấp có đầy đủ thông tin về lô sản xuất, ngày sản xuất, hạn sử dụng để phục vụ công tác kiểm tra, truy xuất khi cần thiết.</w:t>
      </w:r>
    </w:p>
    <w:p w:rsidR="00BD29B1" w:rsidRPr="00BD29B1" w:rsidRDefault="00BD29B1" w:rsidP="00BD29B1">
      <w:pPr>
        <w:widowControl w:val="0"/>
        <w:spacing w:before="120" w:after="120" w:line="264" w:lineRule="auto"/>
        <w:ind w:firstLine="709"/>
        <w:rPr>
          <w:rFonts w:eastAsiaTheme="minorHAnsi"/>
          <w:sz w:val="26"/>
          <w:szCs w:val="26"/>
        </w:rPr>
      </w:pPr>
      <w:r w:rsidRPr="00BD29B1">
        <w:rPr>
          <w:rFonts w:eastAsiaTheme="minorHAnsi"/>
          <w:sz w:val="26"/>
          <w:szCs w:val="26"/>
        </w:rPr>
        <w:t>- Nhà thầu có cam kết khi xảy ra sự cố về ngộ độc thực phẩm liên quan đến việc sử dụng sản phẩm sữa được cung cấp, bên cung cấp phải cử người đại diện có mặt ngay lập tức đến Địa điểm của Chủ đầu tư để giải quyết. Bên cung cấp sẽ chịu trách nhiệm hoàn toàn khi xảy ra ngộ độc thực phẩm và có kết luận chính thức của cơ quan chức năng từ mẫu sữa cung cấp. Khi đó, bên cung cấp sẽ phải thanh toán toàn bộ chi phí liên quan cho bệnh nhân ngộ độc thực phẩm.</w:t>
      </w:r>
    </w:p>
    <w:p w:rsidR="00BD29B1" w:rsidRPr="00BD29B1" w:rsidRDefault="00BD29B1" w:rsidP="00BD29B1">
      <w:pPr>
        <w:pStyle w:val="SectionVIHeader"/>
        <w:spacing w:after="120" w:line="264" w:lineRule="auto"/>
        <w:ind w:firstLine="709"/>
        <w:jc w:val="left"/>
        <w:rPr>
          <w:sz w:val="26"/>
          <w:szCs w:val="26"/>
          <w:lang w:val="nl-NL"/>
        </w:rPr>
      </w:pPr>
      <w:r w:rsidRPr="00BD29B1">
        <w:rPr>
          <w:sz w:val="26"/>
          <w:szCs w:val="26"/>
          <w:lang w:val="nl-NL"/>
        </w:rPr>
        <w:t xml:space="preserve">Mục 2. Bản vẽ: </w:t>
      </w:r>
      <w:r w:rsidRPr="00BD29B1">
        <w:rPr>
          <w:b w:val="0"/>
          <w:bCs/>
          <w:i/>
          <w:sz w:val="26"/>
          <w:szCs w:val="26"/>
          <w:lang w:val="nl-NL"/>
        </w:rPr>
        <w:t>Không có</w:t>
      </w:r>
    </w:p>
    <w:p w:rsidR="00BD29B1" w:rsidRPr="00BD29B1" w:rsidRDefault="00BD29B1" w:rsidP="00BD29B1">
      <w:pPr>
        <w:spacing w:before="120" w:after="120" w:line="264" w:lineRule="auto"/>
        <w:ind w:firstLine="709"/>
        <w:rPr>
          <w:i/>
          <w:iCs/>
          <w:spacing w:val="-4"/>
          <w:sz w:val="26"/>
          <w:szCs w:val="26"/>
          <w:lang w:val="nl-NL"/>
        </w:rPr>
      </w:pPr>
      <w:r w:rsidRPr="00BD29B1">
        <w:rPr>
          <w:spacing w:val="-4"/>
          <w:sz w:val="26"/>
          <w:szCs w:val="26"/>
          <w:lang w:val="nl-NL"/>
        </w:rPr>
        <w:lastRenderedPageBreak/>
        <w:t xml:space="preserve">E-HSMT này gồm có các bản vẽ trong danh mục sau đây </w:t>
      </w:r>
      <w:r w:rsidRPr="00BD29B1">
        <w:rPr>
          <w:i/>
          <w:sz w:val="26"/>
          <w:szCs w:val="26"/>
          <w:lang w:val="nl-NL"/>
        </w:rPr>
        <w:t>[trường hợp không có bản vẽ kèm theo thì phải ghi rõ “</w:t>
      </w:r>
      <w:r w:rsidRPr="00BD29B1">
        <w:rPr>
          <w:sz w:val="26"/>
          <w:szCs w:val="26"/>
          <w:lang w:val="nl-NL"/>
        </w:rPr>
        <w:t>Không có bản vẽ</w:t>
      </w:r>
      <w:r w:rsidRPr="00BD29B1">
        <w:rPr>
          <w:i/>
          <w:sz w:val="26"/>
          <w:szCs w:val="26"/>
          <w:lang w:val="nl-NL"/>
        </w:rPr>
        <w:t>”]:</w:t>
      </w:r>
      <w:r w:rsidRPr="00BD29B1">
        <w:rPr>
          <w:spacing w:val="-4"/>
          <w:sz w:val="26"/>
          <w:szCs w:val="26"/>
          <w:lang w:val="nl-NL"/>
        </w:rPr>
        <w:t xml:space="preserve"> </w:t>
      </w:r>
    </w:p>
    <w:p w:rsidR="00BD29B1" w:rsidRPr="00BD29B1" w:rsidRDefault="00BD29B1" w:rsidP="00BD29B1">
      <w:pPr>
        <w:pStyle w:val="SectionVIHeader"/>
        <w:widowControl w:val="0"/>
        <w:spacing w:after="120" w:line="264" w:lineRule="auto"/>
        <w:ind w:firstLine="709"/>
        <w:jc w:val="left"/>
        <w:rPr>
          <w:b w:val="0"/>
          <w:sz w:val="26"/>
          <w:szCs w:val="26"/>
        </w:rPr>
      </w:pPr>
      <w:r w:rsidRPr="00BD29B1">
        <w:rPr>
          <w:b w:val="0"/>
          <w:sz w:val="26"/>
          <w:szCs w:val="26"/>
        </w:rPr>
        <w:t>Trường hợp có bản vẽ thì phải đính kèm theo bản vẽ.</w:t>
      </w:r>
    </w:p>
    <w:p w:rsidR="00BD29B1" w:rsidRPr="00BD29B1" w:rsidRDefault="00BD29B1" w:rsidP="00BD29B1">
      <w:pPr>
        <w:pStyle w:val="SectionVIHeader"/>
        <w:widowControl w:val="0"/>
        <w:spacing w:after="120" w:line="264" w:lineRule="auto"/>
        <w:ind w:firstLine="709"/>
        <w:jc w:val="left"/>
        <w:rPr>
          <w:sz w:val="26"/>
          <w:szCs w:val="26"/>
        </w:rPr>
      </w:pPr>
      <w:r w:rsidRPr="00BD29B1">
        <w:rPr>
          <w:sz w:val="26"/>
          <w:szCs w:val="26"/>
        </w:rPr>
        <w:t>Mục 3. Kiểm tra và thử nghiệm</w:t>
      </w:r>
    </w:p>
    <w:p w:rsidR="00BD29B1" w:rsidRPr="00BD29B1" w:rsidRDefault="00BD29B1" w:rsidP="00BD29B1">
      <w:pPr>
        <w:spacing w:line="276" w:lineRule="auto"/>
        <w:ind w:firstLine="709"/>
        <w:jc w:val="left"/>
        <w:rPr>
          <w:i/>
          <w:iCs/>
          <w:sz w:val="26"/>
          <w:szCs w:val="26"/>
        </w:rPr>
      </w:pPr>
      <w:r w:rsidRPr="00BD29B1">
        <w:rPr>
          <w:sz w:val="26"/>
          <w:szCs w:val="26"/>
        </w:rPr>
        <w:t>Các kiểm tra và thử nghiệm cần tiến hành gồm có:</w:t>
      </w:r>
    </w:p>
    <w:p w:rsidR="00BD29B1" w:rsidRPr="00BD29B1" w:rsidRDefault="00BD29B1" w:rsidP="00BD29B1">
      <w:pPr>
        <w:pStyle w:val="Default"/>
        <w:ind w:firstLine="720"/>
        <w:jc w:val="both"/>
        <w:rPr>
          <w:rFonts w:eastAsiaTheme="minorHAnsi"/>
          <w:color w:val="auto"/>
          <w:sz w:val="26"/>
          <w:szCs w:val="26"/>
        </w:rPr>
      </w:pPr>
      <w:r w:rsidRPr="00BD29B1">
        <w:rPr>
          <w:rFonts w:eastAsiaTheme="minorHAnsi"/>
          <w:color w:val="auto"/>
          <w:sz w:val="26"/>
          <w:szCs w:val="26"/>
        </w:rPr>
        <w:t xml:space="preserve">- Thời gian kiểm tra, thử nghiệm: Tại bất kỳ thời điểm nào khi Chủ đầu tư yêu cầu nhà thầu cung cấp hàng hóa cho Cơ quan, tổ chức, đơn vị trực tiếp sử dụng tài sản; </w:t>
      </w:r>
    </w:p>
    <w:p w:rsidR="00BD29B1" w:rsidRPr="00BD29B1" w:rsidRDefault="00BD29B1" w:rsidP="00BD29B1">
      <w:pPr>
        <w:pStyle w:val="Default"/>
        <w:ind w:firstLine="720"/>
        <w:jc w:val="both"/>
        <w:rPr>
          <w:rFonts w:eastAsiaTheme="minorHAnsi"/>
          <w:color w:val="auto"/>
          <w:sz w:val="26"/>
          <w:szCs w:val="26"/>
        </w:rPr>
      </w:pPr>
      <w:r w:rsidRPr="00BD29B1">
        <w:rPr>
          <w:rFonts w:eastAsiaTheme="minorHAnsi"/>
          <w:color w:val="auto"/>
          <w:sz w:val="26"/>
          <w:szCs w:val="26"/>
        </w:rPr>
        <w:t>- Địa điểm tiến hành kiểm tra, thử nghiệm: Tại các cơ sở bàn giao hàng hoá của Trường Tiểu học và Trung học cơ sở Yên Tử, Phường Yên Tử, tỉnh Quảng Ninh.</w:t>
      </w:r>
    </w:p>
    <w:p w:rsidR="00BD29B1" w:rsidRPr="00BD29B1" w:rsidRDefault="00BD29B1" w:rsidP="00BD29B1">
      <w:pPr>
        <w:pStyle w:val="Default"/>
        <w:ind w:firstLine="720"/>
        <w:jc w:val="both"/>
        <w:rPr>
          <w:rFonts w:eastAsiaTheme="minorHAnsi"/>
          <w:color w:val="auto"/>
          <w:sz w:val="26"/>
          <w:szCs w:val="26"/>
        </w:rPr>
      </w:pPr>
      <w:r w:rsidRPr="00BD29B1">
        <w:rPr>
          <w:rFonts w:eastAsiaTheme="minorHAnsi"/>
          <w:color w:val="auto"/>
          <w:sz w:val="26"/>
          <w:szCs w:val="26"/>
        </w:rPr>
        <w:t xml:space="preserve">- Cách thức tiến hành: </w:t>
      </w:r>
    </w:p>
    <w:p w:rsidR="00BD29B1" w:rsidRPr="00BD29B1" w:rsidRDefault="00BD29B1" w:rsidP="00BD29B1">
      <w:pPr>
        <w:pStyle w:val="Default"/>
        <w:ind w:firstLine="1134"/>
        <w:jc w:val="both"/>
        <w:rPr>
          <w:rFonts w:eastAsiaTheme="minorHAnsi"/>
          <w:color w:val="auto"/>
          <w:sz w:val="26"/>
          <w:szCs w:val="26"/>
        </w:rPr>
      </w:pPr>
      <w:r w:rsidRPr="00BD29B1">
        <w:rPr>
          <w:rFonts w:eastAsiaTheme="minorHAnsi"/>
          <w:color w:val="auto"/>
          <w:sz w:val="26"/>
          <w:szCs w:val="26"/>
        </w:rPr>
        <w:t>+ Kiểm tra về chủng loại hàng hóa</w:t>
      </w:r>
    </w:p>
    <w:p w:rsidR="00BD29B1" w:rsidRPr="00BD29B1" w:rsidRDefault="00BD29B1" w:rsidP="00BD29B1">
      <w:pPr>
        <w:pStyle w:val="Default"/>
        <w:ind w:firstLine="1134"/>
        <w:jc w:val="both"/>
        <w:rPr>
          <w:rFonts w:eastAsiaTheme="minorHAnsi"/>
          <w:color w:val="auto"/>
          <w:sz w:val="26"/>
          <w:szCs w:val="26"/>
        </w:rPr>
      </w:pPr>
      <w:r w:rsidRPr="00BD29B1">
        <w:rPr>
          <w:rFonts w:eastAsiaTheme="minorHAnsi"/>
          <w:color w:val="auto"/>
          <w:sz w:val="26"/>
          <w:szCs w:val="26"/>
        </w:rPr>
        <w:t>+ Kiểm tra tính nguyên vẹn của bao bì</w:t>
      </w:r>
    </w:p>
    <w:p w:rsidR="00BD29B1" w:rsidRPr="00BD29B1" w:rsidRDefault="00BD29B1" w:rsidP="00BD29B1">
      <w:pPr>
        <w:pStyle w:val="Default"/>
        <w:ind w:firstLine="1134"/>
        <w:jc w:val="both"/>
        <w:rPr>
          <w:rFonts w:eastAsiaTheme="minorHAnsi"/>
          <w:color w:val="auto"/>
          <w:sz w:val="26"/>
          <w:szCs w:val="26"/>
        </w:rPr>
      </w:pPr>
      <w:r w:rsidRPr="00BD29B1">
        <w:rPr>
          <w:rFonts w:eastAsiaTheme="minorHAnsi"/>
          <w:color w:val="auto"/>
          <w:sz w:val="26"/>
          <w:szCs w:val="26"/>
        </w:rPr>
        <w:t>+ Kiểm tra nhãn hiệu, bao bì, logo nhận diện của sản phẩm</w:t>
      </w:r>
    </w:p>
    <w:p w:rsidR="00BD29B1" w:rsidRPr="00BD29B1" w:rsidRDefault="00BD29B1" w:rsidP="00BD29B1">
      <w:pPr>
        <w:pStyle w:val="Default"/>
        <w:ind w:firstLine="1134"/>
        <w:jc w:val="both"/>
        <w:rPr>
          <w:rFonts w:eastAsiaTheme="minorHAnsi"/>
          <w:color w:val="auto"/>
          <w:sz w:val="26"/>
          <w:szCs w:val="26"/>
        </w:rPr>
      </w:pPr>
      <w:r w:rsidRPr="00BD29B1">
        <w:rPr>
          <w:rFonts w:eastAsiaTheme="minorHAnsi"/>
          <w:color w:val="auto"/>
          <w:sz w:val="26"/>
          <w:szCs w:val="26"/>
        </w:rPr>
        <w:t>+ Kiểm tra chất lượng, mùi vị, lưu mẫu sản phẩm</w:t>
      </w:r>
    </w:p>
    <w:p w:rsidR="00BD29B1" w:rsidRPr="00BD29B1" w:rsidRDefault="00BD29B1" w:rsidP="00BD29B1">
      <w:pPr>
        <w:pStyle w:val="Default"/>
        <w:ind w:firstLine="1134"/>
        <w:jc w:val="both"/>
        <w:rPr>
          <w:rFonts w:eastAsiaTheme="minorHAnsi"/>
          <w:color w:val="auto"/>
          <w:sz w:val="26"/>
          <w:szCs w:val="26"/>
        </w:rPr>
      </w:pPr>
      <w:r w:rsidRPr="00BD29B1">
        <w:rPr>
          <w:rFonts w:eastAsiaTheme="minorHAnsi"/>
          <w:color w:val="auto"/>
          <w:sz w:val="26"/>
          <w:szCs w:val="26"/>
        </w:rPr>
        <w:t>+ Kiểm tra hạn sử dụng của sản phẩm</w:t>
      </w:r>
    </w:p>
    <w:p w:rsidR="00BD29B1" w:rsidRPr="00BD29B1" w:rsidRDefault="00BD29B1" w:rsidP="00BD29B1">
      <w:pPr>
        <w:pStyle w:val="Default"/>
        <w:ind w:firstLine="1134"/>
        <w:jc w:val="both"/>
        <w:rPr>
          <w:rFonts w:eastAsiaTheme="minorHAnsi"/>
          <w:color w:val="auto"/>
          <w:sz w:val="26"/>
          <w:szCs w:val="26"/>
        </w:rPr>
      </w:pPr>
      <w:r w:rsidRPr="00BD29B1">
        <w:rPr>
          <w:rFonts w:eastAsiaTheme="minorHAnsi"/>
          <w:color w:val="auto"/>
          <w:sz w:val="26"/>
          <w:szCs w:val="26"/>
        </w:rPr>
        <w:t>+ Số lô hàng, ngày tháng sản xuất,….</w:t>
      </w:r>
    </w:p>
    <w:p w:rsidR="00BD29B1" w:rsidRPr="00BD29B1" w:rsidRDefault="00BD29B1" w:rsidP="00BD29B1">
      <w:pPr>
        <w:pStyle w:val="Default"/>
        <w:ind w:firstLine="720"/>
        <w:jc w:val="both"/>
        <w:rPr>
          <w:rFonts w:eastAsiaTheme="minorHAnsi"/>
          <w:color w:val="auto"/>
          <w:sz w:val="26"/>
          <w:szCs w:val="26"/>
        </w:rPr>
      </w:pPr>
      <w:r w:rsidRPr="00BD29B1">
        <w:rPr>
          <w:rFonts w:eastAsiaTheme="minorHAnsi"/>
          <w:color w:val="auto"/>
          <w:sz w:val="26"/>
          <w:szCs w:val="26"/>
        </w:rPr>
        <w:t xml:space="preserve">- Chi phí kiểm tra, thử nghiệm (nếu có): Do nhà thầu tự chi trả. </w:t>
      </w:r>
    </w:p>
    <w:p w:rsidR="00BD29B1" w:rsidRPr="00BD29B1" w:rsidRDefault="00BD29B1" w:rsidP="00BD29B1">
      <w:pPr>
        <w:spacing w:after="200" w:line="276" w:lineRule="auto"/>
        <w:ind w:firstLine="720"/>
        <w:rPr>
          <w:rFonts w:eastAsiaTheme="minorHAnsi"/>
          <w:sz w:val="26"/>
          <w:szCs w:val="26"/>
        </w:rPr>
      </w:pPr>
      <w:r w:rsidRPr="00BD29B1">
        <w:rPr>
          <w:rFonts w:eastAsiaTheme="minorHAnsi"/>
          <w:sz w:val="26"/>
          <w:szCs w:val="26"/>
        </w:rPr>
        <w:t>- Cách thức xử lý đối với các hàng hóa không đạt yêu cầu kiểm tra, thử nghiệm: Nhà thầu phải thay thế các hàng hóa không đạt yêu cầu kiểm tra, thử nghiệm.</w:t>
      </w:r>
    </w:p>
    <w:bookmarkEnd w:id="0"/>
    <w:p w:rsidR="006B5DDC" w:rsidRPr="00BD29B1" w:rsidRDefault="006B5DDC">
      <w:pPr>
        <w:rPr>
          <w:sz w:val="26"/>
          <w:szCs w:val="26"/>
        </w:rPr>
      </w:pPr>
    </w:p>
    <w:sectPr w:rsidR="006B5DDC" w:rsidRPr="00BD29B1" w:rsidSect="00BD29B1">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9B1"/>
    <w:rsid w:val="006B5DDC"/>
    <w:rsid w:val="00BD2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52F8B3-D058-42EA-8EEA-BD26AA1E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9B1"/>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
    <w:basedOn w:val="Normal"/>
    <w:next w:val="Normal"/>
    <w:qFormat/>
    <w:rsid w:val="00BD29B1"/>
    <w:rPr>
      <w:rFonts w:ascii="Courier New" w:hAnsi="Courier New"/>
    </w:rPr>
  </w:style>
  <w:style w:type="paragraph" w:styleId="Subtitle">
    <w:name w:val="Subtitle"/>
    <w:basedOn w:val="Normal"/>
    <w:link w:val="SubtitleChar"/>
    <w:uiPriority w:val="11"/>
    <w:qFormat/>
    <w:rsid w:val="00BD29B1"/>
    <w:pPr>
      <w:jc w:val="center"/>
    </w:pPr>
    <w:rPr>
      <w:b/>
      <w:sz w:val="44"/>
    </w:rPr>
  </w:style>
  <w:style w:type="character" w:customStyle="1" w:styleId="SubtitleChar">
    <w:name w:val="Subtitle Char"/>
    <w:basedOn w:val="DefaultParagraphFont"/>
    <w:link w:val="Subtitle"/>
    <w:uiPriority w:val="11"/>
    <w:rsid w:val="00BD29B1"/>
    <w:rPr>
      <w:rFonts w:ascii="Times New Roman" w:eastAsia="Times New Roman" w:hAnsi="Times New Roman" w:cs="Times New Roman"/>
      <w:b/>
      <w:sz w:val="44"/>
      <w:szCs w:val="20"/>
    </w:rPr>
  </w:style>
  <w:style w:type="character" w:styleId="CommentReference">
    <w:name w:val="annotation reference"/>
    <w:uiPriority w:val="99"/>
    <w:rsid w:val="00BD29B1"/>
    <w:rPr>
      <w:sz w:val="16"/>
    </w:rPr>
  </w:style>
  <w:style w:type="paragraph" w:styleId="CommentText">
    <w:name w:val="annotation text"/>
    <w:aliases w:val="Char1"/>
    <w:basedOn w:val="Normal"/>
    <w:link w:val="CommentTextChar"/>
    <w:uiPriority w:val="99"/>
    <w:rsid w:val="00BD29B1"/>
    <w:pPr>
      <w:jc w:val="left"/>
    </w:pPr>
    <w:rPr>
      <w:sz w:val="20"/>
    </w:rPr>
  </w:style>
  <w:style w:type="character" w:customStyle="1" w:styleId="CommentTextChar">
    <w:name w:val="Comment Text Char"/>
    <w:aliases w:val="Char1 Char"/>
    <w:basedOn w:val="DefaultParagraphFont"/>
    <w:link w:val="CommentText"/>
    <w:uiPriority w:val="99"/>
    <w:rsid w:val="00BD29B1"/>
    <w:rPr>
      <w:rFonts w:ascii="Times New Roman" w:eastAsia="Times New Roman" w:hAnsi="Times New Roman" w:cs="Times New Roman"/>
      <w:sz w:val="20"/>
      <w:szCs w:val="20"/>
    </w:rPr>
  </w:style>
  <w:style w:type="paragraph" w:customStyle="1" w:styleId="Default">
    <w:name w:val="Default"/>
    <w:rsid w:val="00BD29B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tionVIHeader">
    <w:name w:val="Section VI. Header"/>
    <w:basedOn w:val="Normal"/>
    <w:rsid w:val="00BD29B1"/>
    <w:pPr>
      <w:spacing w:before="120" w:after="240"/>
      <w:jc w:val="center"/>
    </w:pPr>
    <w:rPr>
      <w:b/>
      <w:sz w:val="36"/>
    </w:rPr>
  </w:style>
  <w:style w:type="paragraph" w:styleId="BalloonText">
    <w:name w:val="Balloon Text"/>
    <w:basedOn w:val="Normal"/>
    <w:link w:val="BalloonTextChar"/>
    <w:uiPriority w:val="99"/>
    <w:semiHidden/>
    <w:unhideWhenUsed/>
    <w:rsid w:val="00BD29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9B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1451</Words>
  <Characters>8275</Characters>
  <Application>Microsoft Office Word</Application>
  <DocSecurity>0</DocSecurity>
  <Lines>68</Lines>
  <Paragraphs>19</Paragraphs>
  <ScaleCrop>false</ScaleCrop>
  <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2026-02-12T03:58:00Z</dcterms:created>
  <dcterms:modified xsi:type="dcterms:W3CDTF">2026-02-12T03:59:00Z</dcterms:modified>
</cp:coreProperties>
</file>